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3B" w:rsidRPr="00335D33" w:rsidRDefault="001A6A3B" w:rsidP="001A6A3B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5D33">
        <w:rPr>
          <w:rFonts w:ascii="Times New Roman" w:hAnsi="Times New Roman" w:cs="Times New Roman"/>
          <w:sz w:val="24"/>
          <w:szCs w:val="24"/>
        </w:rPr>
        <w:t xml:space="preserve">Krzeszowice, </w:t>
      </w:r>
      <w:r w:rsidR="00F245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537"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35D33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>Kamil Kłosowski</w:t>
      </w:r>
      <w:r w:rsidRPr="00335D33">
        <w:rPr>
          <w:rFonts w:ascii="Times New Roman" w:hAnsi="Times New Roman" w:cs="Times New Roman"/>
          <w:sz w:val="24"/>
          <w:szCs w:val="24"/>
        </w:rPr>
        <w:br/>
        <w:t>Radny Rady Miejskiej w Krzeszowicach</w:t>
      </w:r>
    </w:p>
    <w:p w:rsidR="001A6A3B" w:rsidRPr="00335D33" w:rsidRDefault="001A6A3B" w:rsidP="001A6A3B">
      <w:pPr>
        <w:spacing w:line="240" w:lineRule="auto"/>
        <w:ind w:left="708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Pr="00335D33">
        <w:rPr>
          <w:rFonts w:ascii="Times New Roman" w:hAnsi="Times New Roman" w:cs="Times New Roman"/>
          <w:sz w:val="24"/>
          <w:szCs w:val="24"/>
        </w:rPr>
        <w:t>anowny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35D33">
        <w:rPr>
          <w:rFonts w:ascii="Times New Roman" w:hAnsi="Times New Roman" w:cs="Times New Roman"/>
          <w:sz w:val="24"/>
          <w:szCs w:val="24"/>
        </w:rPr>
        <w:t>Wacław Gregorczyk</w:t>
      </w:r>
      <w:r w:rsidRPr="00335D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35D33">
        <w:rPr>
          <w:rFonts w:ascii="Times New Roman" w:hAnsi="Times New Roman" w:cs="Times New Roman"/>
          <w:sz w:val="24"/>
          <w:szCs w:val="24"/>
        </w:rPr>
        <w:t>Burmistrz Gminy Krzeszowice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3B" w:rsidRDefault="00F24537" w:rsidP="001A6A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</w:t>
      </w:r>
    </w:p>
    <w:p w:rsidR="001A6A3B" w:rsidRPr="00335D33" w:rsidRDefault="001A6A3B" w:rsidP="001A6A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D33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1A6A3B" w:rsidRDefault="001A6A3B" w:rsidP="001A6A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3036A0">
        <w:rPr>
          <w:rFonts w:ascii="Times New Roman" w:hAnsi="Times New Roman" w:cs="Times New Roman"/>
          <w:sz w:val="24"/>
          <w:szCs w:val="24"/>
        </w:rPr>
        <w:t xml:space="preserve">rozwój </w:t>
      </w:r>
      <w:r w:rsidR="00BF712A">
        <w:rPr>
          <w:rFonts w:ascii="Times New Roman" w:hAnsi="Times New Roman" w:cs="Times New Roman"/>
          <w:sz w:val="24"/>
          <w:szCs w:val="24"/>
        </w:rPr>
        <w:t xml:space="preserve">gminy Krzeszowice </w:t>
      </w:r>
      <w:r>
        <w:rPr>
          <w:rFonts w:ascii="Times New Roman" w:hAnsi="Times New Roman" w:cs="Times New Roman"/>
          <w:sz w:val="24"/>
          <w:szCs w:val="24"/>
        </w:rPr>
        <w:t xml:space="preserve">zwracam się do Pana </w:t>
      </w:r>
      <w:r w:rsidR="003036A0">
        <w:rPr>
          <w:rFonts w:ascii="Times New Roman" w:hAnsi="Times New Roman" w:cs="Times New Roman"/>
          <w:sz w:val="24"/>
          <w:szCs w:val="24"/>
        </w:rPr>
        <w:t>z pytaniami</w:t>
      </w:r>
      <w:r w:rsidR="001C7EAC">
        <w:rPr>
          <w:rFonts w:ascii="Times New Roman" w:hAnsi="Times New Roman" w:cs="Times New Roman"/>
          <w:sz w:val="24"/>
          <w:szCs w:val="24"/>
        </w:rPr>
        <w:t xml:space="preserve"> </w:t>
      </w:r>
      <w:r w:rsidR="00F24537">
        <w:rPr>
          <w:rFonts w:ascii="Times New Roman" w:hAnsi="Times New Roman" w:cs="Times New Roman"/>
          <w:sz w:val="24"/>
          <w:szCs w:val="24"/>
        </w:rPr>
        <w:t>dotyczącym</w:t>
      </w:r>
      <w:r w:rsidR="003036A0">
        <w:rPr>
          <w:rFonts w:ascii="Times New Roman" w:hAnsi="Times New Roman" w:cs="Times New Roman"/>
          <w:sz w:val="24"/>
          <w:szCs w:val="24"/>
        </w:rPr>
        <w:t>i</w:t>
      </w:r>
      <w:r w:rsidR="00F24537">
        <w:rPr>
          <w:rFonts w:ascii="Times New Roman" w:hAnsi="Times New Roman" w:cs="Times New Roman"/>
          <w:sz w:val="24"/>
          <w:szCs w:val="24"/>
        </w:rPr>
        <w:t xml:space="preserve"> </w:t>
      </w:r>
      <w:r w:rsidR="003036A0">
        <w:rPr>
          <w:rFonts w:ascii="Times New Roman" w:hAnsi="Times New Roman" w:cs="Times New Roman"/>
          <w:sz w:val="24"/>
          <w:szCs w:val="24"/>
        </w:rPr>
        <w:t xml:space="preserve">kilku koncepcji zorganizowania parkingu dla mieszkańców przy ul. Armii Krajowej. </w:t>
      </w:r>
      <w:r w:rsidR="00783D5F">
        <w:rPr>
          <w:rFonts w:ascii="Times New Roman" w:hAnsi="Times New Roman" w:cs="Times New Roman"/>
          <w:sz w:val="24"/>
          <w:szCs w:val="24"/>
        </w:rPr>
        <w:t>Podczas spotkań mieszkańcy zgłaszają potrzebę utworzenia dodatkowych miejsc parkingowych. Przewodnicząca osiedla poinformowała mieszkańców o przygotowanych przez gminę 3 koncepcjach, jednakże bez żadnych konkretów.</w:t>
      </w:r>
      <w:r w:rsidR="00DB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proszę o </w:t>
      </w:r>
      <w:r w:rsidR="003036A0">
        <w:rPr>
          <w:rFonts w:ascii="Times New Roman" w:hAnsi="Times New Roman" w:cs="Times New Roman"/>
          <w:sz w:val="24"/>
          <w:szCs w:val="24"/>
        </w:rPr>
        <w:t>odpowiedź na następujące pytania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A3B" w:rsidRDefault="003036A0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koncepcje Gmina przedstawiła Spółdzielni mieszkaniowej lokatorsko-własnościowej „Przyjaźń”, aby zorganizować miejsca parkingowe przy ul. Armii Krajowej?</w:t>
      </w:r>
    </w:p>
    <w:p w:rsidR="00D54811" w:rsidRDefault="003036A0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koncepcja według gminny najlepiej sprawdzi się w obecnej sytuacji?</w:t>
      </w:r>
    </w:p>
    <w:p w:rsidR="003036A0" w:rsidRDefault="003036A0" w:rsidP="001A6A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mieszkańcy mogą spodziewać się decyzji w sprawie wyboru koncepcji, a także kiedy gmina planuje rozpocząć realizacje tego zadania? </w:t>
      </w:r>
    </w:p>
    <w:p w:rsidR="001A6A3B" w:rsidRDefault="001A6A3B" w:rsidP="001A6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góry dziękuje</w:t>
      </w:r>
      <w:r w:rsidR="00DB027E">
        <w:rPr>
          <w:rFonts w:ascii="Times New Roman" w:hAnsi="Times New Roman" w:cs="Times New Roman"/>
          <w:sz w:val="24"/>
          <w:szCs w:val="24"/>
        </w:rPr>
        <w:t xml:space="preserve"> </w:t>
      </w:r>
      <w:r w:rsidR="00783D5F">
        <w:rPr>
          <w:rFonts w:ascii="Times New Roman" w:hAnsi="Times New Roman" w:cs="Times New Roman"/>
          <w:sz w:val="24"/>
          <w:szCs w:val="24"/>
        </w:rPr>
        <w:t>za odpowiedź na powyższe pytania</w:t>
      </w:r>
    </w:p>
    <w:p w:rsidR="001A6A3B" w:rsidRPr="001A6A3B" w:rsidRDefault="001A6A3B" w:rsidP="001A6A3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br/>
      </w:r>
      <w:r w:rsidRPr="001A0FD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A0FD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A0FDB">
        <w:rPr>
          <w:rFonts w:ascii="Times New Roman" w:hAnsi="Times New Roman" w:cs="Times New Roman"/>
          <w:i/>
          <w:sz w:val="24"/>
          <w:szCs w:val="24"/>
        </w:rPr>
        <w:t>Z poważaniem,</w:t>
      </w:r>
    </w:p>
    <w:p w:rsidR="001A6A3B" w:rsidRPr="00335D33" w:rsidRDefault="001A6A3B" w:rsidP="001A6A3B">
      <w:pPr>
        <w:jc w:val="right"/>
        <w:rPr>
          <w:rFonts w:ascii="Times New Roman" w:hAnsi="Times New Roman" w:cs="Times New Roman"/>
          <w:sz w:val="24"/>
          <w:szCs w:val="24"/>
        </w:rPr>
      </w:pPr>
      <w:r w:rsidRPr="00335D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Kamil Kłosowski </w:t>
      </w:r>
    </w:p>
    <w:p w:rsidR="003923AC" w:rsidRDefault="003923AC"/>
    <w:sectPr w:rsidR="003923AC" w:rsidSect="00B84F83"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7B" w:rsidRDefault="0039677B" w:rsidP="000645BC">
      <w:pPr>
        <w:spacing w:after="0" w:line="240" w:lineRule="auto"/>
      </w:pPr>
      <w:r>
        <w:separator/>
      </w:r>
    </w:p>
  </w:endnote>
  <w:endnote w:type="continuationSeparator" w:id="1">
    <w:p w:rsidR="0039677B" w:rsidRDefault="0039677B" w:rsidP="000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BC" w:rsidRDefault="00497DC4">
    <w:pPr>
      <w:pStyle w:val="Stopka"/>
    </w:pPr>
    <w:r>
      <w:ptab w:relativeTo="margin" w:alignment="right" w:leader="none"/>
    </w:r>
    <w:r w:rsidR="00FE3902">
      <w:rPr>
        <w:noProof/>
      </w:rPr>
      <w:pict>
        <v:rect id="_x0000_s2053" style="position:absolute;margin-left:-71.45pt;margin-top:-5.7pt;width:758.25pt;height:87.7pt;z-index:251658240;mso-position-horizontal-relative:margin;mso-position-vertical-relative:text" fillcolor="#515151" strokecolor="#f2f2f2 [3041]" strokeweight="1pt">
          <v:fill color2="#4e6128 [1606]"/>
          <v:shadow on="t" type="perspective" color="#d6e3bc [1302]" opacity=".5" origin=",.5" offset="0,0" matrix=",-56756f,,.5"/>
          <v:textbox style="mso-next-textbox:#_x0000_s2053">
            <w:txbxContent>
              <w:p w:rsidR="000645BC" w:rsidRDefault="000645BC" w:rsidP="000645BC">
                <w:pPr>
                  <w:spacing w:line="240" w:lineRule="auto"/>
                  <w:ind w:left="705"/>
                </w:pPr>
                <w:r>
                  <w:br/>
                </w:r>
                <w:r w:rsidRPr="000645BC">
                  <w:rPr>
                    <w:noProof/>
                  </w:rPr>
                  <w:drawing>
                    <wp:inline distT="0" distB="0" distL="0" distR="0">
                      <wp:extent cx="2045305" cy="361950"/>
                      <wp:effectExtent l="19050" t="0" r="0" b="0"/>
                      <wp:docPr id="5" name="Obraz 2" descr="Kamil Kłosows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amil Kłosowsk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3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br/>
                </w:r>
                <w:r w:rsidRPr="000645BC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t>Radny Rady Miejskiej Gminy Krzeszowice</w:t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 w:rsidR="002A4ABD">
                  <w:rPr>
                    <w:rFonts w:asciiTheme="majorHAnsi" w:hAnsiTheme="majorHAnsi" w:cs="Times New Roman"/>
                    <w:b/>
                    <w:color w:val="FFFFFF" w:themeColor="background1"/>
                  </w:rPr>
                  <w:br/>
                </w:r>
                <w:r>
                  <w:br/>
                </w:r>
              </w:p>
            </w:txbxContent>
          </v:textbox>
          <w10:wrap anchorx="margin"/>
        </v:rect>
      </w:pict>
    </w:r>
    <w:r w:rsidR="00FE3902">
      <w:rPr>
        <w:noProof/>
      </w:rPr>
      <w:pict>
        <v:rect id="_x0000_s2057" style="position:absolute;margin-left:274.15pt;margin-top:5pt;width:210pt;height:53.25pt;z-index:251659264;mso-position-horizontal-relative:text;mso-position-vertical-relative:text" fillcolor="#515151" stroked="f" strokecolor="white [3212]" strokeweight="1pt">
          <v:fill color2="#4e6128 [1606]"/>
          <v:shadow type="perspective" color="#d6e3bc [1302]" opacity=".5" origin=",.5" offset="0,0" matrix=",-56756f,,.5"/>
          <v:textbox style="mso-next-textbox:#_x0000_s2057">
            <w:txbxContent>
              <w:p w:rsidR="000645BC" w:rsidRPr="000645BC" w:rsidRDefault="000645BC" w:rsidP="000645BC">
                <w:pPr>
                  <w:rPr>
                    <w:color w:val="FFFFFF" w:themeColor="background1"/>
                  </w:rPr>
                </w:pPr>
                <w:r w:rsidRPr="000645BC">
                  <w:rPr>
                    <w:color w:val="FFFFFF" w:themeColor="background1"/>
                  </w:rPr>
                  <w:t xml:space="preserve">Tel: </w:t>
                </w:r>
                <w:r w:rsidRPr="000645BC">
                  <w:rPr>
                    <w:color w:val="FFFFFF" w:themeColor="background1"/>
                  </w:rPr>
                  <w:tab/>
                  <w:t>796 020 292</w:t>
                </w:r>
                <w:r w:rsidRPr="000645BC">
                  <w:rPr>
                    <w:color w:val="FFFFFF" w:themeColor="background1"/>
                  </w:rPr>
                  <w:br/>
                  <w:t>Email:</w:t>
                </w:r>
                <w:r w:rsidRPr="000645BC">
                  <w:rPr>
                    <w:color w:val="FFFFFF" w:themeColor="background1"/>
                  </w:rPr>
                  <w:tab/>
                  <w:t>kontakt@kamilklosowski.eu</w:t>
                </w:r>
                <w:r>
                  <w:rPr>
                    <w:color w:val="FFFFFF" w:themeColor="background1"/>
                  </w:rPr>
                  <w:br/>
                  <w:t>strona:</w:t>
                </w:r>
                <w:r>
                  <w:rPr>
                    <w:color w:val="FFFFFF" w:themeColor="background1"/>
                  </w:rPr>
                  <w:tab/>
                </w:r>
                <w:r w:rsidR="002A4ABD" w:rsidRPr="002A4ABD">
                  <w:rPr>
                    <w:color w:val="FFFFFF" w:themeColor="background1"/>
                  </w:rPr>
                  <w:t>www.kamilklosowski.eu</w:t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  <w:r w:rsidR="002A4ABD">
                  <w:rPr>
                    <w:color w:val="FFFFFF" w:themeColor="background1"/>
                  </w:rPr>
                  <w:br/>
                </w:r>
              </w:p>
              <w:p w:rsidR="000645BC" w:rsidRDefault="000645BC"/>
            </w:txbxContent>
          </v:textbox>
        </v:rect>
      </w:pict>
    </w:r>
    <w:r w:rsidR="002A4ABD">
      <w:ptab w:relativeTo="margin" w:alignment="left" w:leader="none"/>
    </w:r>
    <w:r w:rsidR="000645BC"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7B" w:rsidRDefault="0039677B" w:rsidP="000645BC">
      <w:pPr>
        <w:spacing w:after="0" w:line="240" w:lineRule="auto"/>
      </w:pPr>
      <w:r>
        <w:separator/>
      </w:r>
    </w:p>
  </w:footnote>
  <w:footnote w:type="continuationSeparator" w:id="1">
    <w:p w:rsidR="0039677B" w:rsidRDefault="0039677B" w:rsidP="000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45BC"/>
    <w:rsid w:val="00050184"/>
    <w:rsid w:val="000645BC"/>
    <w:rsid w:val="000C3326"/>
    <w:rsid w:val="001333D5"/>
    <w:rsid w:val="00145845"/>
    <w:rsid w:val="001A6A3B"/>
    <w:rsid w:val="001C7EAC"/>
    <w:rsid w:val="00280B24"/>
    <w:rsid w:val="002A4ABD"/>
    <w:rsid w:val="003036A0"/>
    <w:rsid w:val="003036E2"/>
    <w:rsid w:val="00303DF0"/>
    <w:rsid w:val="003923AC"/>
    <w:rsid w:val="0039677B"/>
    <w:rsid w:val="003F2B0D"/>
    <w:rsid w:val="0047106B"/>
    <w:rsid w:val="00497DC4"/>
    <w:rsid w:val="004C1C02"/>
    <w:rsid w:val="00533510"/>
    <w:rsid w:val="005E308B"/>
    <w:rsid w:val="00610F5D"/>
    <w:rsid w:val="00632087"/>
    <w:rsid w:val="006353ED"/>
    <w:rsid w:val="00752CFE"/>
    <w:rsid w:val="00783D5F"/>
    <w:rsid w:val="008153E7"/>
    <w:rsid w:val="00987FDC"/>
    <w:rsid w:val="009F01AD"/>
    <w:rsid w:val="00A2582A"/>
    <w:rsid w:val="00B84F83"/>
    <w:rsid w:val="00B87953"/>
    <w:rsid w:val="00BF63AC"/>
    <w:rsid w:val="00BF7081"/>
    <w:rsid w:val="00BF712A"/>
    <w:rsid w:val="00C10374"/>
    <w:rsid w:val="00C13B91"/>
    <w:rsid w:val="00C25634"/>
    <w:rsid w:val="00C803CD"/>
    <w:rsid w:val="00C870C6"/>
    <w:rsid w:val="00D26B98"/>
    <w:rsid w:val="00D54811"/>
    <w:rsid w:val="00D601BD"/>
    <w:rsid w:val="00DB027E"/>
    <w:rsid w:val="00DD5AA2"/>
    <w:rsid w:val="00E95BB0"/>
    <w:rsid w:val="00EB2381"/>
    <w:rsid w:val="00EB403C"/>
    <w:rsid w:val="00F24537"/>
    <w:rsid w:val="00F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CD"/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BDD5B-E86E-4E50-BEAD-7891CE7D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2020-04-02T08:51:00Z</dcterms:created>
  <dcterms:modified xsi:type="dcterms:W3CDTF">2020-04-02T09:01:00Z</dcterms:modified>
</cp:coreProperties>
</file>